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spacing w:line="58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在线违纪行为认定及处理办法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考试过程中考生有下列行为之一的，认定为考试作弊：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（一）伪造资料、身份信息替代他人或被替代参加考试的;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（二）非考生本人登录考试系统参加考试，或更换作答人员的;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（三）浏览网页、在线查询、翻阅电脑和手机存储资料，查看电子影像资料的;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（四）翻阅书籍、文件等纸质资料的;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（五）未经许可接触和使用手机、蓝牙设备等通讯工具，使用各类聊天软件或远程工具的;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（六）其它应认定为考试作弊的行为。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第二条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考试过程中或考试结束后发现考生有下列行为之一的，认定为考试作弊：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（一）拍摄、抄录、截图、传播试题内容的;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（二）抄袭、协助他人抄袭的;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（三）串通作弊或者参与有组织作弊的;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（四）行为不当导致试题泄露或造成重大社会影响的;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（五）其它应认定为考试作弊的行为。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考试过程中考生有下列行为之一的，认定为考试违纪：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（一）除考生本人外，所处考试环境出现其他人员的;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（二）使用快捷键切屏、截屏退出考试系统或多屏登录考试端的;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（三）考试期间，未经允许离开座位、离开监控视频范围的，遮挡摄像头的;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（四）有对外传递物品行为的;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（五）佩戴耳机的;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（六）有遮挡面部(戴口罩)行为的;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（七）未经允许强行退出考试系统的;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（八）在考试过程中提及自己或者家人相关信息的；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（九）未做环境和演草纸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</w:rPr>
        <w:t>360度展示的；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（十）其它应认定为考试违纪的行为。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第四条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考生有第一条、第二条所列考试作弊情形之一，并被认定为考试作弊的，取消考试成绩。情节恶劣的，直接终止该考生考试；情节严重的，追究相关责任；涉嫌违法犯罪的，将移交司法部门依法处理。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考生有第三条所列考试违纪行为之一的，取消考试成绩。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第六条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考生因电脑设备问题、网络问题、考生个人行为等问题，导致电脑端和移动端考试视频数据缺失，影响判断考试有效性的，取消考试成绩。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第七条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考试过程中，考生未按要求录制真实有效的环境展示、全身展示、考试全过程等移动端佐证视频、视频拍摄角度不符合要求、无故中断视频录制，影响判断考试有效性的，取消考试成绩。</w:t>
      </w:r>
    </w:p>
    <w:sectPr>
      <w:footerReference r:id="rId3" w:type="default"/>
      <w:pgSz w:w="11906" w:h="16838"/>
      <w:pgMar w:top="1984" w:right="1531" w:bottom="198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AwYmJkYWI5ZWE4Y2ZlNTdjYzkzYjM2YWIzNTgifQ=="/>
  </w:docVars>
  <w:rsids>
    <w:rsidRoot w:val="00CF5E5B"/>
    <w:rsid w:val="00025993"/>
    <w:rsid w:val="00455649"/>
    <w:rsid w:val="00486E6E"/>
    <w:rsid w:val="00692E2B"/>
    <w:rsid w:val="0079528C"/>
    <w:rsid w:val="007F6E45"/>
    <w:rsid w:val="00835649"/>
    <w:rsid w:val="00836AF5"/>
    <w:rsid w:val="00897688"/>
    <w:rsid w:val="008A7165"/>
    <w:rsid w:val="009C15D6"/>
    <w:rsid w:val="00B21804"/>
    <w:rsid w:val="00CF5E5B"/>
    <w:rsid w:val="00E32ABC"/>
    <w:rsid w:val="00ED37CD"/>
    <w:rsid w:val="0AD21BF4"/>
    <w:rsid w:val="2A092723"/>
    <w:rsid w:val="37DC577C"/>
    <w:rsid w:val="7CFB63E8"/>
    <w:rsid w:val="DFF6E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9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 w:eastAsia="SimSun-ExtB" w:cs="宋体"/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basedOn w:val="8"/>
    <w:link w:val="3"/>
    <w:qFormat/>
    <w:uiPriority w:val="0"/>
    <w:rPr>
      <w:rFonts w:ascii="宋体" w:hAnsi="宋体" w:eastAsia="SimSun-ExtB" w:cs="宋体"/>
      <w:b/>
      <w:bCs/>
      <w:sz w:val="24"/>
      <w:szCs w:val="32"/>
    </w:rPr>
  </w:style>
  <w:style w:type="character" w:customStyle="1" w:styleId="1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830</Words>
  <Characters>832</Characters>
  <Lines>6</Lines>
  <Paragraphs>1</Paragraphs>
  <TotalTime>21</TotalTime>
  <ScaleCrop>false</ScaleCrop>
  <LinksUpToDate>false</LinksUpToDate>
  <CharactersWithSpaces>840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2022-05-18T02:31:00Z</dcterms:created>
  <dc:creator>3920</dc:creator>
  <cp:lastModifiedBy>Administrator</cp:lastModifiedBy>
  <cp:lastPrinted>2022-06-24T02:30:00Z</cp:lastPrinted>
  <dcterms:modified xsi:type="dcterms:W3CDTF">2022-11-17T09:06:03Z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23BEA6F5BF4B46A7B06A19F0F786A101</vt:lpwstr>
  </property>
</Properties>
</file>