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150"/>
        <w:rPr>
          <w:rFonts w:ascii="仿宋" w:hAnsi="仿宋" w:eastAsia="仿宋"/>
          <w:sz w:val="32"/>
          <w:szCs w:val="32"/>
        </w:rPr>
      </w:pPr>
      <w:bookmarkStart w:id="0" w:name="_GoBack"/>
      <w:bookmarkEnd w:id="0"/>
      <w:r>
        <w:rPr>
          <w:rFonts w:hint="eastAsia" w:ascii="仿宋" w:hAnsi="仿宋" w:eastAsia="仿宋"/>
          <w:sz w:val="32"/>
          <w:szCs w:val="32"/>
        </w:rPr>
        <w:t>附件1：</w:t>
      </w:r>
    </w:p>
    <w:tbl>
      <w:tblPr>
        <w:tblStyle w:val="5"/>
        <w:tblW w:w="5000" w:type="pct"/>
        <w:tblInd w:w="0" w:type="dxa"/>
        <w:tblLayout w:type="autofit"/>
        <w:tblCellMar>
          <w:top w:w="0" w:type="dxa"/>
          <w:left w:w="0" w:type="dxa"/>
          <w:bottom w:w="0" w:type="dxa"/>
          <w:right w:w="0" w:type="dxa"/>
        </w:tblCellMar>
      </w:tblPr>
      <w:tblGrid>
        <w:gridCol w:w="1212"/>
        <w:gridCol w:w="2347"/>
        <w:gridCol w:w="1779"/>
        <w:gridCol w:w="1779"/>
        <w:gridCol w:w="1219"/>
      </w:tblGrid>
      <w:tr>
        <w:tblPrEx>
          <w:tblCellMar>
            <w:top w:w="0" w:type="dxa"/>
            <w:left w:w="0" w:type="dxa"/>
            <w:bottom w:w="0" w:type="dxa"/>
            <w:right w:w="0" w:type="dxa"/>
          </w:tblCellMar>
        </w:tblPrEx>
        <w:trPr>
          <w:trHeight w:val="480"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40"/>
                <w:szCs w:val="40"/>
              </w:rPr>
            </w:pPr>
            <w:r>
              <w:rPr>
                <w:rFonts w:hint="eastAsia" w:ascii="宋体" w:hAnsi="宋体" w:cs="宋体"/>
                <w:b/>
                <w:color w:val="000000"/>
                <w:kern w:val="0"/>
                <w:sz w:val="40"/>
                <w:szCs w:val="40"/>
              </w:rPr>
              <w:t>郊区“易登记”推广使用联系人统计表</w:t>
            </w:r>
          </w:p>
        </w:tc>
      </w:tr>
      <w:tr>
        <w:tblPrEx>
          <w:tblCellMar>
            <w:top w:w="0" w:type="dxa"/>
            <w:left w:w="0" w:type="dxa"/>
            <w:bottom w:w="0" w:type="dxa"/>
            <w:right w:w="0" w:type="dxa"/>
          </w:tblCellMar>
        </w:tblPrEx>
        <w:trPr>
          <w:trHeight w:val="120" w:hRule="atLeast"/>
        </w:trPr>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408"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67"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67"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728"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4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序号</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单位名称</w:t>
            </w: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联系人</w:t>
            </w: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手机号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备注</w:t>
            </w:r>
          </w:p>
        </w:tc>
      </w:tr>
      <w:tr>
        <w:tblPrEx>
          <w:tblCellMar>
            <w:top w:w="0" w:type="dxa"/>
            <w:left w:w="0" w:type="dxa"/>
            <w:bottom w:w="0" w:type="dxa"/>
            <w:right w:w="0" w:type="dxa"/>
          </w:tblCellMar>
        </w:tblPrEx>
        <w:trPr>
          <w:trHeight w:val="54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1</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4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2</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4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3</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bl>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480" w:firstLineChars="150"/>
        <w:rPr>
          <w:rFonts w:ascii="仿宋" w:hAnsi="仿宋" w:eastAsia="仿宋"/>
          <w:sz w:val="32"/>
          <w:szCs w:val="32"/>
        </w:rPr>
      </w:pPr>
      <w:r>
        <w:rPr>
          <w:rFonts w:hint="eastAsia" w:ascii="仿宋" w:hAnsi="仿宋" w:eastAsia="仿宋"/>
          <w:sz w:val="32"/>
          <w:szCs w:val="32"/>
        </w:rPr>
        <w:t>附件2：</w:t>
      </w:r>
    </w:p>
    <w:tbl>
      <w:tblPr>
        <w:tblStyle w:val="5"/>
        <w:tblW w:w="9123" w:type="dxa"/>
        <w:tblInd w:w="0" w:type="dxa"/>
        <w:tblLayout w:type="fixed"/>
        <w:tblCellMar>
          <w:top w:w="0" w:type="dxa"/>
          <w:left w:w="0" w:type="dxa"/>
          <w:bottom w:w="0" w:type="dxa"/>
          <w:right w:w="0" w:type="dxa"/>
        </w:tblCellMar>
      </w:tblPr>
      <w:tblGrid>
        <w:gridCol w:w="647"/>
        <w:gridCol w:w="948"/>
        <w:gridCol w:w="1495"/>
        <w:gridCol w:w="1614"/>
        <w:gridCol w:w="1354"/>
        <w:gridCol w:w="990"/>
        <w:gridCol w:w="2075"/>
      </w:tblGrid>
      <w:tr>
        <w:tblPrEx>
          <w:tblCellMar>
            <w:top w:w="0" w:type="dxa"/>
            <w:left w:w="0" w:type="dxa"/>
            <w:bottom w:w="0" w:type="dxa"/>
            <w:right w:w="0" w:type="dxa"/>
          </w:tblCellMar>
        </w:tblPrEx>
        <w:trPr>
          <w:trHeight w:val="780" w:hRule="atLeast"/>
        </w:trPr>
        <w:tc>
          <w:tcPr>
            <w:tcW w:w="9123"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48"/>
                <w:szCs w:val="48"/>
              </w:rPr>
            </w:pPr>
            <w:r>
              <w:rPr>
                <w:rFonts w:hint="eastAsia" w:ascii="宋体" w:hAnsi="宋体" w:cs="宋体"/>
                <w:b/>
                <w:color w:val="000000"/>
                <w:kern w:val="0"/>
                <w:sz w:val="48"/>
                <w:szCs w:val="48"/>
              </w:rPr>
              <w:t>郊区“易登记”APP使用统计表</w:t>
            </w:r>
          </w:p>
        </w:tc>
      </w:tr>
      <w:tr>
        <w:tblPrEx>
          <w:tblCellMar>
            <w:top w:w="0" w:type="dxa"/>
            <w:left w:w="0" w:type="dxa"/>
            <w:bottom w:w="0" w:type="dxa"/>
            <w:right w:w="0" w:type="dxa"/>
          </w:tblCellMar>
        </w:tblPrEx>
        <w:trPr>
          <w:trHeight w:val="660" w:hRule="atLeast"/>
        </w:trPr>
        <w:tc>
          <w:tcPr>
            <w:tcW w:w="9123" w:type="dxa"/>
            <w:gridSpan w:val="7"/>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填表单位：                                            填报日期：2020年  月   日            填表人：         手机：                                                                    </w:t>
            </w:r>
          </w:p>
        </w:tc>
      </w:tr>
      <w:tr>
        <w:tblPrEx>
          <w:tblCellMar>
            <w:top w:w="0" w:type="dxa"/>
            <w:left w:w="0" w:type="dxa"/>
            <w:bottom w:w="0" w:type="dxa"/>
            <w:right w:w="0" w:type="dxa"/>
          </w:tblCellMar>
        </w:tblPrEx>
        <w:trPr>
          <w:trHeight w:val="480"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序号</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单  位</w:t>
            </w:r>
          </w:p>
        </w:tc>
        <w:tc>
          <w:tcPr>
            <w:tcW w:w="44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检查点</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登记员</w:t>
            </w:r>
          </w:p>
        </w:tc>
      </w:tr>
      <w:tr>
        <w:tblPrEx>
          <w:tblCellMar>
            <w:top w:w="0" w:type="dxa"/>
            <w:left w:w="0" w:type="dxa"/>
            <w:bottom w:w="0" w:type="dxa"/>
            <w:right w:w="0" w:type="dxa"/>
          </w:tblCellMar>
        </w:tblPrEx>
        <w:trPr>
          <w:trHeight w:val="44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sz w:val="24"/>
                <w:szCs w:val="24"/>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sz w:val="24"/>
                <w:szCs w:val="24"/>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编 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名 称</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具体位置</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姓 名</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手 机</w:t>
            </w:r>
          </w:p>
        </w:tc>
      </w:tr>
      <w:tr>
        <w:tblPrEx>
          <w:tblCellMar>
            <w:top w:w="0" w:type="dxa"/>
            <w:left w:w="0" w:type="dxa"/>
            <w:bottom w:w="0" w:type="dxa"/>
            <w:right w:w="0" w:type="dxa"/>
          </w:tblCellMar>
        </w:tblPrEx>
        <w:trPr>
          <w:trHeight w:val="5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6DB7"/>
                <w:sz w:val="18"/>
                <w:szCs w:val="18"/>
                <w:u w:val="single"/>
              </w:rPr>
            </w:pPr>
            <w:r>
              <w:fldChar w:fldCharType="begin"/>
            </w:r>
            <w:r>
              <w:instrText xml:space="preserve"> HYPERLINK "https://xingzhengquhua.51240.com/230811000000__xingzhengquhua/" \o "https://xingzhengquhua.51240.com/230811000000__xingzhengquhua/" </w:instrText>
            </w:r>
            <w:r>
              <w:fldChar w:fldCharType="separate"/>
            </w:r>
            <w:r>
              <w:rPr>
                <w:rStyle w:val="8"/>
                <w:rFonts w:hint="eastAsia" w:ascii="宋体" w:hAnsi="宋体" w:cs="宋体"/>
                <w:sz w:val="18"/>
                <w:szCs w:val="18"/>
              </w:rPr>
              <w:t>郊区行政编码查询</w:t>
            </w:r>
            <w:r>
              <w:rPr>
                <w:rStyle w:val="8"/>
                <w:rFonts w:hint="eastAsia" w:ascii="宋体" w:hAnsi="宋体" w:cs="宋体"/>
                <w:sz w:val="18"/>
                <w:szCs w:val="18"/>
              </w:rPr>
              <w:fldChar w:fldCharType="end"/>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5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5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5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5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5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5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5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5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5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1740" w:hRule="atLeast"/>
        </w:trPr>
        <w:tc>
          <w:tcPr>
            <w:tcW w:w="9123" w:type="dxa"/>
            <w:gridSpan w:val="7"/>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b/>
                <w:color w:val="000000"/>
                <w:sz w:val="20"/>
              </w:rPr>
            </w:pPr>
            <w:r>
              <w:rPr>
                <w:rFonts w:hint="eastAsia" w:ascii="宋体" w:hAnsi="宋体" w:cs="宋体"/>
                <w:b/>
                <w:color w:val="000000"/>
                <w:kern w:val="0"/>
                <w:sz w:val="20"/>
              </w:rPr>
              <w:t>填表说明：</w:t>
            </w:r>
            <w:r>
              <w:rPr>
                <w:rStyle w:val="13"/>
                <w:rFonts w:hint="default"/>
              </w:rPr>
              <w:t>1.单位请具体到社区、村屯；</w:t>
            </w:r>
            <w:r>
              <w:rPr>
                <w:rStyle w:val="13"/>
                <w:rFonts w:hint="default"/>
              </w:rPr>
              <w:br w:type="textWrapping"/>
            </w:r>
            <w:r>
              <w:rPr>
                <w:rStyle w:val="13"/>
                <w:rFonts w:hint="default"/>
              </w:rPr>
              <w:t>2.检查点编号卡点编码14位，为“12行政区划编码”+“区域内检查点自定义2位编码”，我区是以230811开头的，具体可到网址查询（https://xingzhengquhua.51240.com/230811000000__xingzhengquhua/）；</w:t>
            </w:r>
            <w:r>
              <w:rPr>
                <w:rStyle w:val="13"/>
                <w:rFonts w:hint="default"/>
              </w:rPr>
              <w:br w:type="textWrapping"/>
            </w:r>
            <w:r>
              <w:rPr>
                <w:rStyle w:val="13"/>
                <w:rFonts w:hint="default"/>
              </w:rPr>
              <w:t>3.为了易登记APP登记数据准确，请各区域规范检查点名称，并在上报统计表后，要求区域内全部检查登记员严格按照上报规范的名称修改检查点名称，并请2月19日完成。</w:t>
            </w:r>
          </w:p>
        </w:tc>
      </w:tr>
    </w:tbl>
    <w:p>
      <w:pPr>
        <w:ind w:firstLine="480" w:firstLineChars="150"/>
        <w:rPr>
          <w:rFonts w:ascii="仿宋" w:hAnsi="仿宋" w:eastAsia="仿宋"/>
          <w:sz w:val="32"/>
          <w:szCs w:val="32"/>
        </w:rP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C2545"/>
    <w:rsid w:val="00017C23"/>
    <w:rsid w:val="00094BF7"/>
    <w:rsid w:val="00105CE1"/>
    <w:rsid w:val="0019385C"/>
    <w:rsid w:val="001F18CA"/>
    <w:rsid w:val="0020677C"/>
    <w:rsid w:val="00271608"/>
    <w:rsid w:val="002B3159"/>
    <w:rsid w:val="003B7316"/>
    <w:rsid w:val="004E6037"/>
    <w:rsid w:val="0051568F"/>
    <w:rsid w:val="00520A47"/>
    <w:rsid w:val="005D038E"/>
    <w:rsid w:val="00720C2A"/>
    <w:rsid w:val="007365E6"/>
    <w:rsid w:val="00764CBF"/>
    <w:rsid w:val="00780B82"/>
    <w:rsid w:val="008B1879"/>
    <w:rsid w:val="008D0199"/>
    <w:rsid w:val="00913E9C"/>
    <w:rsid w:val="009855FE"/>
    <w:rsid w:val="009C3122"/>
    <w:rsid w:val="009D6BD3"/>
    <w:rsid w:val="00A35178"/>
    <w:rsid w:val="00A91049"/>
    <w:rsid w:val="00AC0093"/>
    <w:rsid w:val="00AD27E5"/>
    <w:rsid w:val="00AE1A34"/>
    <w:rsid w:val="00AF639F"/>
    <w:rsid w:val="00B8233B"/>
    <w:rsid w:val="00B83944"/>
    <w:rsid w:val="00BB4D73"/>
    <w:rsid w:val="00BC4803"/>
    <w:rsid w:val="00BE282A"/>
    <w:rsid w:val="00CD318A"/>
    <w:rsid w:val="00CE5F48"/>
    <w:rsid w:val="00D56A43"/>
    <w:rsid w:val="00D81D9B"/>
    <w:rsid w:val="00D83F25"/>
    <w:rsid w:val="00DF7756"/>
    <w:rsid w:val="00E407F9"/>
    <w:rsid w:val="00E65F12"/>
    <w:rsid w:val="00E8463D"/>
    <w:rsid w:val="00EC4858"/>
    <w:rsid w:val="00F272C7"/>
    <w:rsid w:val="00FA21F8"/>
    <w:rsid w:val="00FE228D"/>
    <w:rsid w:val="05547349"/>
    <w:rsid w:val="057E1F0A"/>
    <w:rsid w:val="069279CD"/>
    <w:rsid w:val="069A4723"/>
    <w:rsid w:val="06B15709"/>
    <w:rsid w:val="072941A9"/>
    <w:rsid w:val="0988304B"/>
    <w:rsid w:val="09F64DC3"/>
    <w:rsid w:val="0A4D3EB1"/>
    <w:rsid w:val="0A9C0731"/>
    <w:rsid w:val="0AF031F6"/>
    <w:rsid w:val="0B827741"/>
    <w:rsid w:val="0E1B0CA2"/>
    <w:rsid w:val="0E35111C"/>
    <w:rsid w:val="10681419"/>
    <w:rsid w:val="10824A15"/>
    <w:rsid w:val="10BE6AED"/>
    <w:rsid w:val="110B351C"/>
    <w:rsid w:val="11455412"/>
    <w:rsid w:val="121C3856"/>
    <w:rsid w:val="12957DFB"/>
    <w:rsid w:val="13C44A29"/>
    <w:rsid w:val="141B74B9"/>
    <w:rsid w:val="141D00E0"/>
    <w:rsid w:val="14DE4108"/>
    <w:rsid w:val="15D70838"/>
    <w:rsid w:val="16046E08"/>
    <w:rsid w:val="16055A2B"/>
    <w:rsid w:val="168E1AA0"/>
    <w:rsid w:val="17D41AF0"/>
    <w:rsid w:val="17E82646"/>
    <w:rsid w:val="17EF0438"/>
    <w:rsid w:val="192F085D"/>
    <w:rsid w:val="1A3B2E0C"/>
    <w:rsid w:val="1B723D88"/>
    <w:rsid w:val="1B7B5AA0"/>
    <w:rsid w:val="1CF32F39"/>
    <w:rsid w:val="1CF528C7"/>
    <w:rsid w:val="1D413438"/>
    <w:rsid w:val="1DBD3869"/>
    <w:rsid w:val="1E56031F"/>
    <w:rsid w:val="1ECD2644"/>
    <w:rsid w:val="1F7613AA"/>
    <w:rsid w:val="1F8C4097"/>
    <w:rsid w:val="20386BA1"/>
    <w:rsid w:val="22790195"/>
    <w:rsid w:val="22EA7836"/>
    <w:rsid w:val="22EC7B9B"/>
    <w:rsid w:val="24B831F3"/>
    <w:rsid w:val="24BA631E"/>
    <w:rsid w:val="24DF4F93"/>
    <w:rsid w:val="25293B54"/>
    <w:rsid w:val="256A2322"/>
    <w:rsid w:val="267C0CD9"/>
    <w:rsid w:val="26BF5A83"/>
    <w:rsid w:val="26F253BB"/>
    <w:rsid w:val="273079B6"/>
    <w:rsid w:val="2828572B"/>
    <w:rsid w:val="288F45F8"/>
    <w:rsid w:val="28B676F2"/>
    <w:rsid w:val="2A63012B"/>
    <w:rsid w:val="2AA0391D"/>
    <w:rsid w:val="2ABF10FA"/>
    <w:rsid w:val="2ADE574F"/>
    <w:rsid w:val="2B273B59"/>
    <w:rsid w:val="2B6A11E8"/>
    <w:rsid w:val="2BC44D9D"/>
    <w:rsid w:val="2C415AD5"/>
    <w:rsid w:val="2D6B233E"/>
    <w:rsid w:val="2DB00B0B"/>
    <w:rsid w:val="2E814378"/>
    <w:rsid w:val="2F642A98"/>
    <w:rsid w:val="2FFD181E"/>
    <w:rsid w:val="30121044"/>
    <w:rsid w:val="301D6781"/>
    <w:rsid w:val="30B522AA"/>
    <w:rsid w:val="317C7BF2"/>
    <w:rsid w:val="322335E8"/>
    <w:rsid w:val="32517F23"/>
    <w:rsid w:val="3489027C"/>
    <w:rsid w:val="364610D4"/>
    <w:rsid w:val="36B3399A"/>
    <w:rsid w:val="36D83C7E"/>
    <w:rsid w:val="379B5214"/>
    <w:rsid w:val="37FD3AA5"/>
    <w:rsid w:val="38365755"/>
    <w:rsid w:val="384E75F0"/>
    <w:rsid w:val="3A3C34A8"/>
    <w:rsid w:val="3AD17447"/>
    <w:rsid w:val="3BF2705E"/>
    <w:rsid w:val="3C5243D1"/>
    <w:rsid w:val="3D312510"/>
    <w:rsid w:val="3D6023F4"/>
    <w:rsid w:val="3E6759E6"/>
    <w:rsid w:val="3F542371"/>
    <w:rsid w:val="40973679"/>
    <w:rsid w:val="416D2C20"/>
    <w:rsid w:val="43C43568"/>
    <w:rsid w:val="43EC2491"/>
    <w:rsid w:val="44BF5F59"/>
    <w:rsid w:val="463323E2"/>
    <w:rsid w:val="480F6F62"/>
    <w:rsid w:val="483B58B8"/>
    <w:rsid w:val="484E57CD"/>
    <w:rsid w:val="48E51551"/>
    <w:rsid w:val="499B3CC7"/>
    <w:rsid w:val="4A354AAF"/>
    <w:rsid w:val="4AB63665"/>
    <w:rsid w:val="4ADA410A"/>
    <w:rsid w:val="4B107944"/>
    <w:rsid w:val="4B710241"/>
    <w:rsid w:val="4CEC3F0D"/>
    <w:rsid w:val="4CFC01C3"/>
    <w:rsid w:val="4F4020AD"/>
    <w:rsid w:val="50107A0A"/>
    <w:rsid w:val="504D1E73"/>
    <w:rsid w:val="51CD4DCA"/>
    <w:rsid w:val="522E77E6"/>
    <w:rsid w:val="52AF1230"/>
    <w:rsid w:val="533475C4"/>
    <w:rsid w:val="54914BE1"/>
    <w:rsid w:val="54D85AD9"/>
    <w:rsid w:val="54E232B2"/>
    <w:rsid w:val="54EA2E21"/>
    <w:rsid w:val="55EA347E"/>
    <w:rsid w:val="55F87F19"/>
    <w:rsid w:val="562C402E"/>
    <w:rsid w:val="567D571B"/>
    <w:rsid w:val="581444F7"/>
    <w:rsid w:val="58520B5F"/>
    <w:rsid w:val="587E0819"/>
    <w:rsid w:val="5887129D"/>
    <w:rsid w:val="58A170AB"/>
    <w:rsid w:val="58F145C6"/>
    <w:rsid w:val="59846615"/>
    <w:rsid w:val="599D085B"/>
    <w:rsid w:val="59E0488A"/>
    <w:rsid w:val="5A2E017E"/>
    <w:rsid w:val="5A361A2B"/>
    <w:rsid w:val="5A7906B8"/>
    <w:rsid w:val="5B104C25"/>
    <w:rsid w:val="5B3A2EA1"/>
    <w:rsid w:val="5C1C2755"/>
    <w:rsid w:val="5C891B49"/>
    <w:rsid w:val="5D4730B3"/>
    <w:rsid w:val="5EA5622F"/>
    <w:rsid w:val="5FA4037D"/>
    <w:rsid w:val="60907FB3"/>
    <w:rsid w:val="60A6552A"/>
    <w:rsid w:val="60B13B08"/>
    <w:rsid w:val="618352DB"/>
    <w:rsid w:val="61B51400"/>
    <w:rsid w:val="61C64E2C"/>
    <w:rsid w:val="62696547"/>
    <w:rsid w:val="62857624"/>
    <w:rsid w:val="63CC2921"/>
    <w:rsid w:val="640353D9"/>
    <w:rsid w:val="64BC2545"/>
    <w:rsid w:val="65CE1B90"/>
    <w:rsid w:val="661945E9"/>
    <w:rsid w:val="66655B0B"/>
    <w:rsid w:val="666819FE"/>
    <w:rsid w:val="667776DB"/>
    <w:rsid w:val="66CB26B9"/>
    <w:rsid w:val="670B088C"/>
    <w:rsid w:val="68DD7EDD"/>
    <w:rsid w:val="690A4F8A"/>
    <w:rsid w:val="69270256"/>
    <w:rsid w:val="69A47D76"/>
    <w:rsid w:val="6A7157DE"/>
    <w:rsid w:val="6B5F1E06"/>
    <w:rsid w:val="6C62388F"/>
    <w:rsid w:val="6CED2ED8"/>
    <w:rsid w:val="6D192137"/>
    <w:rsid w:val="6D8D36E9"/>
    <w:rsid w:val="6DA0109F"/>
    <w:rsid w:val="6EB46F1A"/>
    <w:rsid w:val="6EFB510E"/>
    <w:rsid w:val="6F5B0844"/>
    <w:rsid w:val="70DF471A"/>
    <w:rsid w:val="716D1903"/>
    <w:rsid w:val="71887976"/>
    <w:rsid w:val="725D1C73"/>
    <w:rsid w:val="736957AD"/>
    <w:rsid w:val="74BD7D6E"/>
    <w:rsid w:val="761633F1"/>
    <w:rsid w:val="763C6EDB"/>
    <w:rsid w:val="777662C0"/>
    <w:rsid w:val="7A460F91"/>
    <w:rsid w:val="7A9D5B5D"/>
    <w:rsid w:val="7AB32FF1"/>
    <w:rsid w:val="7C3452DB"/>
    <w:rsid w:val="7C743721"/>
    <w:rsid w:val="7CC206F4"/>
    <w:rsid w:val="7DFA25FF"/>
    <w:rsid w:val="7F196C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99"/>
    <w:pPr>
      <w:keepNext/>
      <w:keepLines/>
      <w:spacing w:line="576"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标题 1 Char"/>
    <w:basedOn w:val="7"/>
    <w:link w:val="2"/>
    <w:qFormat/>
    <w:locked/>
    <w:uiPriority w:val="99"/>
    <w:rPr>
      <w:rFonts w:ascii="Times New Roman" w:hAnsi="Times New Roman" w:cs="Times New Roman"/>
      <w:b/>
      <w:bCs/>
      <w:kern w:val="44"/>
      <w:sz w:val="44"/>
      <w:szCs w:val="44"/>
    </w:rPr>
  </w:style>
  <w:style w:type="character" w:customStyle="1" w:styleId="10">
    <w:name w:val="NormalCharacter"/>
    <w:semiHidden/>
    <w:qFormat/>
    <w:uiPriority w:val="99"/>
  </w:style>
  <w:style w:type="character" w:customStyle="1" w:styleId="11">
    <w:name w:val="页眉 Char"/>
    <w:basedOn w:val="7"/>
    <w:link w:val="4"/>
    <w:semiHidden/>
    <w:qFormat/>
    <w:uiPriority w:val="99"/>
    <w:rPr>
      <w:rFonts w:ascii="Times New Roman" w:hAnsi="Times New Roman"/>
      <w:kern w:val="2"/>
      <w:sz w:val="18"/>
      <w:szCs w:val="18"/>
    </w:rPr>
  </w:style>
  <w:style w:type="character" w:customStyle="1" w:styleId="12">
    <w:name w:val="页脚 Char"/>
    <w:basedOn w:val="7"/>
    <w:link w:val="3"/>
    <w:semiHidden/>
    <w:qFormat/>
    <w:uiPriority w:val="99"/>
    <w:rPr>
      <w:rFonts w:ascii="Times New Roman" w:hAnsi="Times New Roman"/>
      <w:kern w:val="2"/>
      <w:sz w:val="18"/>
      <w:szCs w:val="18"/>
    </w:rPr>
  </w:style>
  <w:style w:type="character" w:customStyle="1" w:styleId="13">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190</Words>
  <Characters>1084</Characters>
  <Lines>9</Lines>
  <Paragraphs>2</Paragraphs>
  <TotalTime>1</TotalTime>
  <ScaleCrop>false</ScaleCrop>
  <LinksUpToDate>false</LinksUpToDate>
  <CharactersWithSpaces>1272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2020-02-19T09:31:00Z</dcterms:created>
  <dc:creator>Administrator</dc:creator>
  <cp:lastModifiedBy> 琳</cp:lastModifiedBy>
  <cp:lastPrinted>2020-02-18T13:13:00Z</cp:lastPrinted>
  <dcterms:modified xsi:type="dcterms:W3CDTF">2020-03-21T02:14:22Z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